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2C" w:rsidRPr="0013762C" w:rsidRDefault="004739CA">
      <w:pPr>
        <w:rPr>
          <w:color w:val="FF0000"/>
        </w:rPr>
      </w:pPr>
      <w:r>
        <w:rPr>
          <w:color w:val="FF0000"/>
        </w:rPr>
        <w:t xml:space="preserve">(Insert </w:t>
      </w:r>
      <w:r w:rsidR="00733B3D">
        <w:rPr>
          <w:color w:val="FF0000"/>
        </w:rPr>
        <w:t>letterhead, inside address</w:t>
      </w:r>
      <w:r w:rsidR="0013762C">
        <w:rPr>
          <w:color w:val="FF0000"/>
        </w:rPr>
        <w:t>, date, etc.</w:t>
      </w:r>
      <w:r w:rsidR="0013762C" w:rsidRPr="0013762C">
        <w:rPr>
          <w:color w:val="FF0000"/>
        </w:rPr>
        <w:t>)</w:t>
      </w:r>
    </w:p>
    <w:p w:rsidR="0013762C" w:rsidRDefault="0013762C"/>
    <w:p w:rsidR="00733B3D" w:rsidRDefault="00733B3D"/>
    <w:p w:rsidR="00733B3D" w:rsidRDefault="00733B3D"/>
    <w:p w:rsidR="00733B3D" w:rsidRDefault="00733B3D"/>
    <w:p w:rsidR="00733B3D" w:rsidRDefault="00733B3D"/>
    <w:p w:rsidR="00733B3D" w:rsidRDefault="00733B3D"/>
    <w:p w:rsidR="00792D6C" w:rsidRDefault="00AB7A59">
      <w:r>
        <w:t xml:space="preserve">Dear </w:t>
      </w:r>
      <w:r w:rsidR="00DA4F26">
        <w:rPr>
          <w:color w:val="FF0000"/>
        </w:rPr>
        <w:t>(insert name of leader in potential collaborating medical/psychiatric practice</w:t>
      </w:r>
      <w:r w:rsidR="004739CA" w:rsidRPr="004E70C5">
        <w:rPr>
          <w:color w:val="FF0000"/>
        </w:rPr>
        <w:t>)</w:t>
      </w:r>
      <w:r w:rsidRPr="004E70C5">
        <w:rPr>
          <w:color w:val="FF0000"/>
        </w:rPr>
        <w:t>,</w:t>
      </w:r>
    </w:p>
    <w:p w:rsidR="00AB7A59" w:rsidRDefault="00AB7A59"/>
    <w:p w:rsidR="00D2161B" w:rsidRDefault="00343C5F" w:rsidP="00597DC5">
      <w:pPr>
        <w:ind w:firstLine="720"/>
      </w:pPr>
      <w:r>
        <w:t xml:space="preserve">By way of introduction, I am the Director of </w:t>
      </w:r>
      <w:r w:rsidRPr="004E70C5">
        <w:rPr>
          <w:color w:val="FF0000"/>
        </w:rPr>
        <w:t>(</w:t>
      </w:r>
      <w:r w:rsidR="00DA4F26">
        <w:rPr>
          <w:color w:val="FF0000"/>
        </w:rPr>
        <w:t xml:space="preserve">insert </w:t>
      </w:r>
      <w:r w:rsidRPr="004E70C5">
        <w:rPr>
          <w:color w:val="FF0000"/>
        </w:rPr>
        <w:t>name and description of your treatment program)</w:t>
      </w:r>
      <w:r>
        <w:t xml:space="preserve">. We are writing to ask you, as a </w:t>
      </w:r>
      <w:r w:rsidR="00F10839">
        <w:t xml:space="preserve">DATA-2000 physician </w:t>
      </w:r>
      <w:r>
        <w:t>serving individuals in the vicinity of our program, to participate in an exciting project sponsored by the</w:t>
      </w:r>
      <w:r w:rsidR="00D2161B">
        <w:t xml:space="preserve"> American Association for the Treatment of Opioid Dependence (AATOD), </w:t>
      </w:r>
      <w:r w:rsidR="005B30D6">
        <w:t xml:space="preserve">with </w:t>
      </w:r>
      <w:r w:rsidR="00BC401E">
        <w:t>support from</w:t>
      </w:r>
      <w:r w:rsidR="00D2161B">
        <w:t xml:space="preserve"> the </w:t>
      </w:r>
      <w:r w:rsidR="00F10839">
        <w:t xml:space="preserve">SAMHSA-funded </w:t>
      </w:r>
      <w:r w:rsidR="00D2161B">
        <w:t xml:space="preserve">Providers’ Clinical Support System for </w:t>
      </w:r>
      <w:r w:rsidR="005B30D6">
        <w:t>Medication</w:t>
      </w:r>
      <w:r w:rsidR="00D2161B">
        <w:t xml:space="preserve"> Assisted Treatment (PCSS-MAT)</w:t>
      </w:r>
      <w:r>
        <w:t xml:space="preserve">.  </w:t>
      </w:r>
      <w:r w:rsidR="005B30D6">
        <w:t>The primary objective</w:t>
      </w:r>
      <w:r w:rsidR="00CC2F4D">
        <w:t xml:space="preserve"> of this </w:t>
      </w:r>
      <w:r>
        <w:t>project</w:t>
      </w:r>
      <w:r w:rsidR="005B30D6">
        <w:t xml:space="preserve"> is </w:t>
      </w:r>
      <w:r w:rsidR="00CC2F4D">
        <w:t xml:space="preserve">to </w:t>
      </w:r>
      <w:r w:rsidR="00BC401E">
        <w:t>enhance patient care through structuring relationships</w:t>
      </w:r>
      <w:r w:rsidR="005B30D6">
        <w:t xml:space="preserve"> betwe</w:t>
      </w:r>
      <w:r w:rsidR="00BC401E">
        <w:t xml:space="preserve">en </w:t>
      </w:r>
      <w:r>
        <w:t>programs like ours,</w:t>
      </w:r>
      <w:r w:rsidR="00BC401E">
        <w:t xml:space="preserve"> and DATA 2000 practices</w:t>
      </w:r>
      <w:r>
        <w:t xml:space="preserve"> like yours</w:t>
      </w:r>
      <w:r w:rsidR="005B30D6">
        <w:t>.</w:t>
      </w:r>
    </w:p>
    <w:p w:rsidR="00D2161B" w:rsidRDefault="00D2161B"/>
    <w:p w:rsidR="004E70C5" w:rsidRDefault="00BC401E" w:rsidP="00597DC5">
      <w:pPr>
        <w:ind w:firstLine="720"/>
      </w:pPr>
      <w:r>
        <w:t>The alarming rate of prescription opioid overdose deaths</w:t>
      </w:r>
      <w:r w:rsidR="004E70C5">
        <w:t xml:space="preserve"> (reported </w:t>
      </w:r>
      <w:r w:rsidR="00935964">
        <w:t xml:space="preserve">by the CDC </w:t>
      </w:r>
      <w:r w:rsidR="004E70C5">
        <w:t xml:space="preserve">to be 100 </w:t>
      </w:r>
      <w:r w:rsidR="00935964">
        <w:t>every</w:t>
      </w:r>
      <w:r w:rsidR="004E70C5">
        <w:t xml:space="preserve"> day in the U.S.)</w:t>
      </w:r>
      <w:r w:rsidR="00325EF9">
        <w:t xml:space="preserve">, and reports of </w:t>
      </w:r>
      <w:r w:rsidR="00DA4F26">
        <w:t xml:space="preserve">a </w:t>
      </w:r>
      <w:r w:rsidR="00325EF9">
        <w:t>resurgence of heroin use</w:t>
      </w:r>
      <w:r>
        <w:t>, makes</w:t>
      </w:r>
      <w:r w:rsidR="004E70C5">
        <w:t xml:space="preserve"> effective treatment of opioid dependence</w:t>
      </w:r>
      <w:r>
        <w:t xml:space="preserve"> </w:t>
      </w:r>
      <w:r w:rsidR="004E70C5">
        <w:t>a public health necessity. M</w:t>
      </w:r>
      <w:r w:rsidR="00325EF9">
        <w:t xml:space="preserve">aximizing </w:t>
      </w:r>
      <w:r>
        <w:t xml:space="preserve">and targeting the use of all available </w:t>
      </w:r>
      <w:r w:rsidR="004E70C5">
        <w:t xml:space="preserve">medications and </w:t>
      </w:r>
      <w:r w:rsidR="00325EF9">
        <w:t xml:space="preserve">treatment settings, </w:t>
      </w:r>
      <w:r w:rsidR="004E70C5">
        <w:t xml:space="preserve">in the context of a full continuum of treatment </w:t>
      </w:r>
      <w:r w:rsidR="00325EF9">
        <w:t>modalities</w:t>
      </w:r>
      <w:r w:rsidR="004E70C5">
        <w:t xml:space="preserve"> and intensities</w:t>
      </w:r>
      <w:r>
        <w:t xml:space="preserve">, </w:t>
      </w:r>
      <w:r w:rsidR="00325EF9">
        <w:t xml:space="preserve">serves the best interest of individuals entering and currently in treatment. </w:t>
      </w:r>
      <w:r w:rsidR="004E70C5">
        <w:t xml:space="preserve">That said, we recognize that every treatment provider cannot always offer the optimal type, intensity, and location of care for every patient over the entire course of </w:t>
      </w:r>
      <w:r w:rsidR="00DA4F26">
        <w:t>his or her</w:t>
      </w:r>
      <w:r w:rsidR="004E70C5">
        <w:t xml:space="preserve"> treatment. But through collaboration between office- and program-based providers, the continuum of care can be expanded, outcomes enhanced, and satisfaction of both patients and providers can improve.</w:t>
      </w:r>
    </w:p>
    <w:p w:rsidR="004E70C5" w:rsidRDefault="004E70C5"/>
    <w:p w:rsidR="00C24A91" w:rsidRDefault="0049079F" w:rsidP="00597DC5">
      <w:pPr>
        <w:ind w:firstLine="360"/>
      </w:pPr>
      <w:r>
        <w:t>I hope I can interest you in beginning a conversation about how your practice</w:t>
      </w:r>
      <w:r w:rsidR="00935964">
        <w:t>,</w:t>
      </w:r>
      <w:r>
        <w:t xml:space="preserve"> and our treatment program</w:t>
      </w:r>
      <w:r w:rsidR="00935964">
        <w:t>,</w:t>
      </w:r>
      <w:r>
        <w:t xml:space="preserve"> can partner together to achieve these goals. </w:t>
      </w:r>
      <w:r w:rsidR="00935964">
        <w:t>It may be useful for you to know that</w:t>
      </w:r>
      <w:r>
        <w:t xml:space="preserve"> services we can offer include any or all of the following: </w:t>
      </w:r>
      <w:r w:rsidRPr="00C24A91">
        <w:rPr>
          <w:color w:val="FF0000"/>
        </w:rPr>
        <w:t>(customize this list for your program)</w:t>
      </w:r>
    </w:p>
    <w:p w:rsidR="00C24A91" w:rsidRDefault="00C24A91" w:rsidP="00C24A91">
      <w:pPr>
        <w:pStyle w:val="ListParagraph"/>
        <w:numPr>
          <w:ilvl w:val="0"/>
          <w:numId w:val="3"/>
        </w:numPr>
      </w:pPr>
      <w:r>
        <w:t>Comprehensive addiction assessment</w:t>
      </w:r>
    </w:p>
    <w:p w:rsidR="00C24A91" w:rsidRDefault="00C24A91" w:rsidP="00C24A91">
      <w:pPr>
        <w:pStyle w:val="ListParagraph"/>
        <w:numPr>
          <w:ilvl w:val="0"/>
          <w:numId w:val="3"/>
        </w:numPr>
      </w:pPr>
      <w:r>
        <w:t>Buprenorphine induction and stabilization</w:t>
      </w:r>
    </w:p>
    <w:p w:rsidR="00C24A91" w:rsidRDefault="00C24A91" w:rsidP="00C24A91">
      <w:pPr>
        <w:pStyle w:val="ListParagraph"/>
        <w:numPr>
          <w:ilvl w:val="0"/>
          <w:numId w:val="3"/>
        </w:numPr>
      </w:pPr>
      <w:r>
        <w:t>Group</w:t>
      </w:r>
      <w:r w:rsidR="0049079F">
        <w:t xml:space="preserve"> and individu</w:t>
      </w:r>
      <w:r>
        <w:t>al counseling</w:t>
      </w:r>
    </w:p>
    <w:p w:rsidR="00DA4F26" w:rsidRDefault="00DA4F26" w:rsidP="00C24A91">
      <w:pPr>
        <w:pStyle w:val="ListParagraph"/>
        <w:numPr>
          <w:ilvl w:val="0"/>
          <w:numId w:val="3"/>
        </w:numPr>
      </w:pPr>
      <w:r>
        <w:t>Injection naltrexone induction and stabilization</w:t>
      </w:r>
    </w:p>
    <w:p w:rsidR="00C24A91" w:rsidRDefault="0049079F" w:rsidP="00C24A91">
      <w:pPr>
        <w:pStyle w:val="ListParagraph"/>
        <w:numPr>
          <w:ilvl w:val="0"/>
          <w:numId w:val="3"/>
        </w:numPr>
      </w:pPr>
      <w:r>
        <w:t>“</w:t>
      </w:r>
      <w:r w:rsidR="00C24A91">
        <w:t>On</w:t>
      </w:r>
      <w:r>
        <w:t>-call” expert consultation for your pro</w:t>
      </w:r>
      <w:r w:rsidR="00C24A91">
        <w:t>viders by our Medical Director</w:t>
      </w:r>
    </w:p>
    <w:p w:rsidR="00C24A91" w:rsidRDefault="00C24A91" w:rsidP="00C24A91">
      <w:pPr>
        <w:pStyle w:val="ListParagraph"/>
        <w:numPr>
          <w:ilvl w:val="0"/>
          <w:numId w:val="3"/>
        </w:numPr>
      </w:pPr>
      <w:r>
        <w:t>Shared information on counseling adherence/response and toxicology results</w:t>
      </w:r>
    </w:p>
    <w:p w:rsidR="00C24A91" w:rsidRDefault="00C24A91" w:rsidP="00C24A91">
      <w:pPr>
        <w:pStyle w:val="ListParagraph"/>
        <w:numPr>
          <w:ilvl w:val="0"/>
          <w:numId w:val="3"/>
        </w:numPr>
      </w:pPr>
      <w:r>
        <w:t>Directly</w:t>
      </w:r>
      <w:r w:rsidR="0049079F">
        <w:t xml:space="preserve"> observed buprenorphine dispensing for destabilized patie</w:t>
      </w:r>
      <w:r>
        <w:t>nts</w:t>
      </w:r>
    </w:p>
    <w:p w:rsidR="00C24A91" w:rsidRDefault="00C24A91" w:rsidP="00C24A91">
      <w:pPr>
        <w:pStyle w:val="ListParagraph"/>
        <w:numPr>
          <w:ilvl w:val="0"/>
          <w:numId w:val="3"/>
        </w:numPr>
      </w:pPr>
      <w:r>
        <w:t>Conversion</w:t>
      </w:r>
      <w:r w:rsidR="0049079F">
        <w:t xml:space="preserve"> to methadone maintenance </w:t>
      </w:r>
      <w:r w:rsidR="00DA4F26">
        <w:t xml:space="preserve">or injection naltrexone </w:t>
      </w:r>
      <w:r>
        <w:t xml:space="preserve">when </w:t>
      </w:r>
      <w:r w:rsidR="00DA4F26">
        <w:t>indicated</w:t>
      </w:r>
    </w:p>
    <w:p w:rsidR="00C24A91" w:rsidRDefault="00C24A91" w:rsidP="00C24A91">
      <w:pPr>
        <w:pStyle w:val="ListParagraph"/>
        <w:numPr>
          <w:ilvl w:val="0"/>
          <w:numId w:val="3"/>
        </w:numPr>
      </w:pPr>
      <w:r>
        <w:t>Interventions</w:t>
      </w:r>
      <w:r w:rsidR="00241697">
        <w:t xml:space="preserve"> to enhance adherence to somatic </w:t>
      </w:r>
      <w:r>
        <w:t>and psychiatric treatment</w:t>
      </w:r>
    </w:p>
    <w:p w:rsidR="00241697" w:rsidRPr="00C24A91" w:rsidRDefault="00C24A91" w:rsidP="0013762C">
      <w:pPr>
        <w:pStyle w:val="ListParagraph"/>
        <w:numPr>
          <w:ilvl w:val="0"/>
          <w:numId w:val="3"/>
        </w:numPr>
      </w:pPr>
      <w:r>
        <w:t>Case</w:t>
      </w:r>
      <w:r w:rsidR="0049079F">
        <w:t xml:space="preserve"> managemen</w:t>
      </w:r>
      <w:r>
        <w:t>t to address social needs</w:t>
      </w:r>
      <w:r w:rsidR="0049079F">
        <w:t>.</w:t>
      </w:r>
    </w:p>
    <w:p w:rsidR="0013762C" w:rsidRPr="00DA4F26" w:rsidRDefault="0013762C" w:rsidP="0013762C"/>
    <w:p w:rsidR="00C24A91" w:rsidRPr="00DA4F26" w:rsidRDefault="00DA4F26" w:rsidP="00DA4F26">
      <w:pPr>
        <w:ind w:firstLine="360"/>
      </w:pPr>
      <w:r w:rsidRPr="00DA4F26">
        <w:lastRenderedPageBreak/>
        <w:t>We are hoping to work together with your practice to expand and enhance the range of recovery-related services for patients seeking treatment for opioid dependence. I hope you will contacts me with any questions you may have and to discuss next steps. I am looking forward to our collaborating in this important treatment endeavor.</w:t>
      </w:r>
    </w:p>
    <w:p w:rsidR="00C24A91" w:rsidRPr="00DA4F26" w:rsidRDefault="00C24A91" w:rsidP="0013762C"/>
    <w:p w:rsidR="0013762C" w:rsidRPr="00DA4F26" w:rsidRDefault="00DA4F26" w:rsidP="0013762C">
      <w:r w:rsidRPr="00DA4F26">
        <w:t>Sincerely,</w:t>
      </w:r>
    </w:p>
    <w:p w:rsidR="00DA4F26" w:rsidRDefault="00DA4F26" w:rsidP="0013762C">
      <w:pPr>
        <w:rPr>
          <w:color w:val="FF0000"/>
        </w:rPr>
      </w:pPr>
    </w:p>
    <w:p w:rsidR="00DA4F26" w:rsidRPr="0013762C" w:rsidRDefault="00DA4F26" w:rsidP="0013762C">
      <w:pPr>
        <w:rPr>
          <w:color w:val="FF0000"/>
        </w:rPr>
      </w:pPr>
      <w:r>
        <w:rPr>
          <w:color w:val="FF0000"/>
        </w:rPr>
        <w:t>(Closing signature)</w:t>
      </w:r>
    </w:p>
    <w:p w:rsidR="0013762C" w:rsidRDefault="0013762C" w:rsidP="0013762C"/>
    <w:p w:rsidR="00733B3D" w:rsidRDefault="00733B3D" w:rsidP="0013762C"/>
    <w:p w:rsidR="00733B3D" w:rsidRDefault="00733B3D" w:rsidP="0013762C"/>
    <w:p w:rsidR="00733B3D" w:rsidRDefault="00733B3D" w:rsidP="0013762C"/>
    <w:p w:rsidR="00733B3D" w:rsidRDefault="00733B3D" w:rsidP="0013762C"/>
    <w:p w:rsidR="00733B3D" w:rsidRPr="00733B3D" w:rsidRDefault="00733B3D" w:rsidP="0013762C">
      <w:pPr>
        <w:rPr>
          <w:sz w:val="20"/>
          <w:szCs w:val="20"/>
        </w:rPr>
      </w:pPr>
      <w:r w:rsidRPr="00733B3D">
        <w:rPr>
          <w:sz w:val="20"/>
          <w:szCs w:val="20"/>
        </w:rPr>
        <w:t>Funding for this initiative was made possible (in part) by Providers’ Clinical Support System for Medication Assisted Treatment (1U79TI024697) from SAMHSA. The views expressed in written conference materials or publications and by speakers and moderators do not necessarily reflect the official policies of the Department of Health and Human Services; nor does mention of trade names, commercial prac</w:t>
      </w:r>
      <w:bookmarkStart w:id="0" w:name="_GoBack"/>
      <w:bookmarkEnd w:id="0"/>
      <w:r w:rsidRPr="00733B3D">
        <w:rPr>
          <w:sz w:val="20"/>
          <w:szCs w:val="20"/>
        </w:rPr>
        <w:t>tices, or organizations imply endorsement by the U.S. Government.</w:t>
      </w:r>
    </w:p>
    <w:sectPr w:rsidR="00733B3D" w:rsidRPr="00733B3D" w:rsidSect="003D07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CA6"/>
    <w:multiLevelType w:val="hybridMultilevel"/>
    <w:tmpl w:val="E78C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2330D"/>
    <w:multiLevelType w:val="hybridMultilevel"/>
    <w:tmpl w:val="513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DF1A3E"/>
    <w:multiLevelType w:val="hybridMultilevel"/>
    <w:tmpl w:val="CCD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useFELayout/>
  </w:compat>
  <w:rsids>
    <w:rsidRoot w:val="00AB7A59"/>
    <w:rsid w:val="00130C74"/>
    <w:rsid w:val="0013762C"/>
    <w:rsid w:val="00241697"/>
    <w:rsid w:val="00325EF9"/>
    <w:rsid w:val="00343C5F"/>
    <w:rsid w:val="003D072D"/>
    <w:rsid w:val="004739CA"/>
    <w:rsid w:val="0049079F"/>
    <w:rsid w:val="004E70C5"/>
    <w:rsid w:val="00597DC5"/>
    <w:rsid w:val="005B30D6"/>
    <w:rsid w:val="00733B3D"/>
    <w:rsid w:val="00792D6C"/>
    <w:rsid w:val="0088528D"/>
    <w:rsid w:val="00935964"/>
    <w:rsid w:val="00974F19"/>
    <w:rsid w:val="00AB7A59"/>
    <w:rsid w:val="00AD2E08"/>
    <w:rsid w:val="00BA7C8D"/>
    <w:rsid w:val="00BC401E"/>
    <w:rsid w:val="00C24A91"/>
    <w:rsid w:val="00C569A3"/>
    <w:rsid w:val="00CC2F4D"/>
    <w:rsid w:val="00D2161B"/>
    <w:rsid w:val="00DA4F26"/>
    <w:rsid w:val="00F1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8"/>
  </w:style>
  <w:style w:type="paragraph" w:styleId="Heading1">
    <w:name w:val="heading 1"/>
    <w:basedOn w:val="Normal"/>
    <w:next w:val="Normal"/>
    <w:link w:val="Heading1Char"/>
    <w:uiPriority w:val="9"/>
    <w:qFormat/>
    <w:rsid w:val="00130C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2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C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2F4D"/>
    <w:pPr>
      <w:ind w:left="720"/>
      <w:contextualSpacing/>
    </w:pPr>
  </w:style>
</w:styles>
</file>

<file path=word/webSettings.xml><?xml version="1.0" encoding="utf-8"?>
<w:webSettings xmlns:r="http://schemas.openxmlformats.org/officeDocument/2006/relationships" xmlns:w="http://schemas.openxmlformats.org/wordprocessingml/2006/main">
  <w:divs>
    <w:div w:id="292954494">
      <w:bodyDiv w:val="1"/>
      <w:marLeft w:val="0"/>
      <w:marRight w:val="0"/>
      <w:marTop w:val="0"/>
      <w:marBottom w:val="0"/>
      <w:divBdr>
        <w:top w:val="none" w:sz="0" w:space="0" w:color="auto"/>
        <w:left w:val="none" w:sz="0" w:space="0" w:color="auto"/>
        <w:bottom w:val="none" w:sz="0" w:space="0" w:color="auto"/>
        <w:right w:val="none" w:sz="0" w:space="0" w:color="auto"/>
      </w:divBdr>
    </w:div>
    <w:div w:id="1895312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Company>Johns Hopkins Medicine</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Stoller, M.D.</dc:creator>
  <cp:lastModifiedBy>Angelina</cp:lastModifiedBy>
  <cp:revision>2</cp:revision>
  <dcterms:created xsi:type="dcterms:W3CDTF">2016-10-12T16:42:00Z</dcterms:created>
  <dcterms:modified xsi:type="dcterms:W3CDTF">2016-10-12T16:42:00Z</dcterms:modified>
</cp:coreProperties>
</file>